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center"/>
        <w:rPr>
          <w:b/>
          <w:bCs/>
        </w:rPr>
      </w:pPr>
      <w:bookmarkStart w:id="0" w:name="_GoBack"/>
      <w:r>
        <w:rPr>
          <w:b/>
          <w:bCs/>
          <w:color w:val="000000"/>
          <w:sz w:val="30"/>
          <w:szCs w:val="30"/>
        </w:rPr>
        <w:t>学校食堂厨工岗位职责</w:t>
      </w:r>
    </w:p>
    <w:bookmarkEnd w:id="0"/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b/>
          <w:bCs/>
        </w:rPr>
      </w:pPr>
      <w:r>
        <w:rPr>
          <w:b/>
          <w:bCs/>
          <w:color w:val="000000"/>
          <w:sz w:val="24"/>
          <w:szCs w:val="24"/>
        </w:rPr>
        <w:t>（一）职责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color w:val="000000"/>
          <w:sz w:val="24"/>
          <w:szCs w:val="24"/>
        </w:rPr>
        <w:t>    1、协助厨师领料。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color w:val="000000"/>
          <w:sz w:val="24"/>
          <w:szCs w:val="24"/>
        </w:rPr>
        <w:t>    2、协助厨师按时做好主、副食加工。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color w:val="000000"/>
          <w:sz w:val="24"/>
          <w:szCs w:val="24"/>
        </w:rPr>
        <w:t>    3、按时完成餐厅每餐的开饭工作。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color w:val="000000"/>
          <w:sz w:val="24"/>
          <w:szCs w:val="24"/>
        </w:rPr>
        <w:t>    4、完成餐后的厨具回收与清洗。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color w:val="000000"/>
          <w:sz w:val="24"/>
          <w:szCs w:val="24"/>
        </w:rPr>
        <w:t>    5、配合厨师做好场室紫外线等消毒工作。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color w:val="000000"/>
          <w:sz w:val="24"/>
          <w:szCs w:val="24"/>
        </w:rPr>
        <w:t>    6、完成领导交办的临时性工作.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b/>
          <w:bCs/>
        </w:rPr>
      </w:pPr>
      <w:r>
        <w:rPr>
          <w:b/>
          <w:bCs/>
          <w:color w:val="000000"/>
          <w:sz w:val="24"/>
          <w:szCs w:val="24"/>
        </w:rPr>
        <w:t> (二）工作流程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color w:val="000000"/>
          <w:sz w:val="24"/>
          <w:szCs w:val="24"/>
        </w:rPr>
        <w:t>    1、协助厨师按照食谱领取主、副食原料。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color w:val="000000"/>
          <w:sz w:val="24"/>
          <w:szCs w:val="24"/>
        </w:rPr>
        <w:t>    2、在厨师的指导下，洗米、蒸饭、分饭；择菜、洗菜、切菜、打肉等工作。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color w:val="000000"/>
          <w:sz w:val="24"/>
          <w:szCs w:val="24"/>
        </w:rPr>
        <w:t>    3、每餐前5分钟把饭菜摆到分餐间，站好岗位准备配发食品。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color w:val="000000"/>
          <w:sz w:val="24"/>
          <w:szCs w:val="24"/>
        </w:rPr>
        <w:t>    4、在上午11:20前把饭分配在餐桶里,11：30前把菜分配在餐桶里.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color w:val="000000"/>
          <w:sz w:val="24"/>
          <w:szCs w:val="24"/>
        </w:rPr>
        <w:t>    5、每餐后，对餐厅进行清洁，每月在厨师的组织下对食堂进行一次大扫除.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315"/>
      </w:pPr>
      <w:r>
        <w:rPr>
          <w:color w:val="000000"/>
          <w:sz w:val="24"/>
          <w:szCs w:val="24"/>
        </w:rPr>
        <w:t>6、做好厨具的清洗消毒，对厨具进行整理存放。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315"/>
      </w:pPr>
      <w:r>
        <w:rPr>
          <w:color w:val="000000"/>
          <w:sz w:val="24"/>
          <w:szCs w:val="24"/>
        </w:rPr>
        <w:t> 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315"/>
      </w:pPr>
      <w:r>
        <w:rPr>
          <w:color w:val="000000"/>
          <w:sz w:val="24"/>
          <w:szCs w:val="24"/>
        </w:rPr>
        <w:t>    主要卫生区域:粗加工区、切配区域的地面、工作台、墙壁、地沟、走廊、门窗、洗碗池等。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lZjllMzFmMmY0YzFmZTFmZWYxYTRhZTIwMGEzNDQifQ=="/>
  </w:docVars>
  <w:rsids>
    <w:rsidRoot w:val="29CC561D"/>
    <w:rsid w:val="29CC5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2023-11-02T06:16:00Z</dcterms:created>
  <dc:creator>A 小芳（299送138）</dc:creator>
  <cp:lastModifiedBy>A 小芳（299送138）</cp:lastModifiedBy>
  <dcterms:modified xsi:type="dcterms:W3CDTF">2023-11-02T06:16:59Z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48FB8F22361749338C1E60430056D629_11</vt:lpwstr>
  </property>
</Properties>
</file>